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227C" w14:textId="77777777" w:rsidR="005C1E49" w:rsidRPr="0053773E" w:rsidRDefault="005C1E49">
      <w:pPr>
        <w:rPr>
          <w:rFonts w:ascii="Arial" w:hAnsi="Arial" w:cs="Arial"/>
          <w:b/>
          <w:color w:val="000000"/>
          <w:sz w:val="28"/>
          <w:szCs w:val="28"/>
          <w:shd w:val="clear" w:color="auto" w:fill="FFFFFF"/>
          <w:lang w:val="fr-FR"/>
        </w:rPr>
      </w:pPr>
      <w:r>
        <w:rPr>
          <w:rFonts w:ascii="Arial" w:hAnsi="Arial" w:cs="Arial"/>
          <w:color w:val="000000"/>
          <w:shd w:val="clear" w:color="auto" w:fill="FFFFFF"/>
          <w:lang w:val="fr-FR"/>
        </w:rPr>
        <w:t xml:space="preserve">                                                       </w:t>
      </w:r>
      <w:r w:rsidRPr="0053773E">
        <w:rPr>
          <w:rFonts w:ascii="Arial" w:hAnsi="Arial" w:cs="Arial"/>
          <w:b/>
          <w:color w:val="000000"/>
          <w:sz w:val="28"/>
          <w:szCs w:val="28"/>
          <w:shd w:val="clear" w:color="auto" w:fill="FFFFFF"/>
          <w:lang w:val="fr-FR"/>
        </w:rPr>
        <w:t>Mot du Directeur</w:t>
      </w:r>
    </w:p>
    <w:p w14:paraId="3371D699" w14:textId="77777777" w:rsidR="005C1E49" w:rsidRPr="0053773E" w:rsidRDefault="005C1E49">
      <w:pPr>
        <w:rPr>
          <w:rFonts w:ascii="Cambria" w:hAnsi="Cambria" w:cs="Arial"/>
          <w:color w:val="000000"/>
          <w:sz w:val="24"/>
          <w:szCs w:val="24"/>
          <w:shd w:val="clear" w:color="auto" w:fill="FFFFFF"/>
          <w:lang w:val="fr-FR"/>
        </w:rPr>
      </w:pPr>
      <w:r>
        <w:rPr>
          <w:rFonts w:ascii="Arial" w:hAnsi="Arial" w:cs="Arial"/>
          <w:color w:val="000000"/>
          <w:shd w:val="clear" w:color="auto" w:fill="FFFFFF"/>
          <w:lang w:val="fr-FR"/>
        </w:rPr>
        <w:t xml:space="preserve">                  </w:t>
      </w:r>
      <w:r w:rsidRPr="0053773E">
        <w:rPr>
          <w:rFonts w:ascii="Cambria" w:hAnsi="Cambria" w:cs="Arial"/>
          <w:color w:val="000000"/>
          <w:sz w:val="24"/>
          <w:szCs w:val="24"/>
          <w:shd w:val="clear" w:color="auto" w:fill="FFFFFF"/>
          <w:lang w:val="fr-FR"/>
        </w:rPr>
        <w:t>Shalom à vous bien-aimé(e) dans le Seigneur Jésus-Christ !</w:t>
      </w:r>
    </w:p>
    <w:p w14:paraId="3142869F" w14:textId="77777777" w:rsidR="00363C5A" w:rsidRPr="0053773E" w:rsidRDefault="005C1E49">
      <w:pPr>
        <w:rPr>
          <w:rFonts w:ascii="Cambria" w:hAnsi="Cambria" w:cs="Arial"/>
          <w:color w:val="000000"/>
          <w:sz w:val="24"/>
          <w:szCs w:val="24"/>
          <w:shd w:val="clear" w:color="auto" w:fill="FFFFFF"/>
          <w:lang w:val="fr-FR"/>
        </w:rPr>
      </w:pPr>
      <w:r w:rsidRPr="0053773E">
        <w:rPr>
          <w:rFonts w:ascii="Cambria" w:hAnsi="Cambria" w:cs="Arial"/>
          <w:color w:val="000000"/>
          <w:sz w:val="24"/>
          <w:szCs w:val="24"/>
          <w:shd w:val="clear" w:color="auto" w:fill="FFFFFF"/>
          <w:lang w:val="fr-FR"/>
        </w:rPr>
        <w:t>Les assemblées chrétiennes accordent une place importante au sacerdoce universel : tout croyant est appelé à servir Dieu, et cela, dans l’Église, tant dans sa dimension universelle que locale, selon les dons que le Seigneur lui a accordés.</w:t>
      </w:r>
    </w:p>
    <w:p w14:paraId="60334FD6" w14:textId="77777777" w:rsidR="005C1E49" w:rsidRPr="0053773E" w:rsidRDefault="005C1E49">
      <w:pPr>
        <w:rPr>
          <w:rFonts w:ascii="Cambria" w:hAnsi="Cambria" w:cs="Arial"/>
          <w:color w:val="000000"/>
          <w:sz w:val="24"/>
          <w:szCs w:val="24"/>
          <w:shd w:val="clear" w:color="auto" w:fill="FFFFFF"/>
          <w:lang w:val="fr-FR"/>
        </w:rPr>
      </w:pPr>
      <w:r w:rsidRPr="0053773E">
        <w:rPr>
          <w:rFonts w:ascii="Cambria" w:hAnsi="Cambria" w:cs="Arial"/>
          <w:color w:val="000000"/>
          <w:sz w:val="24"/>
          <w:szCs w:val="24"/>
          <w:shd w:val="clear" w:color="auto" w:fill="FFFFFF"/>
          <w:lang w:val="fr-FR"/>
        </w:rPr>
        <w:t>Ephésiens 4</w:t>
      </w:r>
      <w:r w:rsidR="00246164" w:rsidRPr="0053773E">
        <w:rPr>
          <w:rFonts w:ascii="Cambria" w:hAnsi="Cambria" w:cs="Arial"/>
          <w:color w:val="000000"/>
          <w:sz w:val="24"/>
          <w:szCs w:val="24"/>
          <w:shd w:val="clear" w:color="auto" w:fill="FFFFFF"/>
          <w:lang w:val="fr-FR"/>
        </w:rPr>
        <w:t>:11-12 « Et il a donné les uns comme apôtres, les autres comme prophètes, les autres comme évangélistes, les autres comme pasteurs et docteurs, pour le perfectionnement des saints en vue de l’œuvre du ministère et de l’édification du corps de Christ. »</w:t>
      </w:r>
    </w:p>
    <w:p w14:paraId="2B8AA8EC" w14:textId="77777777" w:rsidR="00246164" w:rsidRPr="0053773E" w:rsidRDefault="00246164">
      <w:pPr>
        <w:rPr>
          <w:rFonts w:ascii="Cambria" w:hAnsi="Cambria" w:cs="Arial"/>
          <w:color w:val="000000"/>
          <w:sz w:val="24"/>
          <w:szCs w:val="24"/>
          <w:shd w:val="clear" w:color="auto" w:fill="FFFFFF"/>
          <w:lang w:val="fr-FR"/>
        </w:rPr>
      </w:pPr>
      <w:r w:rsidRPr="0053773E">
        <w:rPr>
          <w:rFonts w:ascii="Cambria" w:hAnsi="Cambria" w:cs="Arial"/>
          <w:color w:val="000000"/>
          <w:sz w:val="24"/>
          <w:szCs w:val="24"/>
          <w:shd w:val="clear" w:color="auto" w:fill="FFFFFF"/>
          <w:lang w:val="fr-FR"/>
        </w:rPr>
        <w:t xml:space="preserve">2 Timothée 2:1-3/ Matthieu 28:20 « Toi donc, mon enfant, fortifie-toi dans la grâce qui est en Jésus-Christ. Et ce que tu as entendu de moi en présence de beaucoup de témoins, confie-le à des hommes fidèles, qui soient capables de l’enseigner à </w:t>
      </w:r>
      <w:proofErr w:type="gramStart"/>
      <w:r w:rsidRPr="0053773E">
        <w:rPr>
          <w:rFonts w:ascii="Cambria" w:hAnsi="Cambria" w:cs="Arial"/>
          <w:color w:val="000000"/>
          <w:sz w:val="24"/>
          <w:szCs w:val="24"/>
          <w:shd w:val="clear" w:color="auto" w:fill="FFFFFF"/>
          <w:lang w:val="fr-FR"/>
        </w:rPr>
        <w:t>d’autres./</w:t>
      </w:r>
      <w:proofErr w:type="gramEnd"/>
      <w:r w:rsidRPr="0053773E">
        <w:rPr>
          <w:rFonts w:ascii="Cambria" w:hAnsi="Cambria" w:cs="Arial"/>
          <w:color w:val="000000"/>
          <w:sz w:val="24"/>
          <w:szCs w:val="24"/>
          <w:shd w:val="clear" w:color="auto" w:fill="FFFFFF"/>
          <w:lang w:val="fr-FR"/>
        </w:rPr>
        <w:t xml:space="preserve"> Et enseignez-leur à observer tout ce que je vous ai prescrit… »</w:t>
      </w:r>
      <w:r w:rsidR="00926451" w:rsidRPr="0053773E">
        <w:rPr>
          <w:rFonts w:ascii="Cambria" w:hAnsi="Cambria" w:cs="Arial"/>
          <w:color w:val="000000"/>
          <w:sz w:val="24"/>
          <w:szCs w:val="24"/>
          <w:shd w:val="clear" w:color="auto" w:fill="FFFFFF"/>
          <w:lang w:val="fr-FR"/>
        </w:rPr>
        <w:t xml:space="preserve"> </w:t>
      </w:r>
    </w:p>
    <w:p w14:paraId="017F39F5" w14:textId="77777777" w:rsidR="005C1E49" w:rsidRPr="0053773E" w:rsidRDefault="005C1E49">
      <w:pPr>
        <w:rPr>
          <w:rFonts w:ascii="Cambria" w:hAnsi="Cambria" w:cs="Arial"/>
          <w:color w:val="000000"/>
          <w:sz w:val="24"/>
          <w:szCs w:val="24"/>
          <w:shd w:val="clear" w:color="auto" w:fill="FFFFFF"/>
          <w:lang w:val="fr-FR"/>
        </w:rPr>
      </w:pPr>
      <w:r w:rsidRPr="0053773E">
        <w:rPr>
          <w:rFonts w:ascii="Cambria" w:hAnsi="Cambria" w:cs="Arial"/>
          <w:color w:val="000000"/>
          <w:sz w:val="24"/>
          <w:szCs w:val="24"/>
          <w:shd w:val="clear" w:color="auto" w:fill="FFFFFF"/>
          <w:lang w:val="fr-FR"/>
        </w:rPr>
        <w:t xml:space="preserve">Il existe encore des réticences à l’égard de la formation </w:t>
      </w:r>
      <w:r w:rsidR="00926451" w:rsidRPr="0053773E">
        <w:rPr>
          <w:rFonts w:ascii="Cambria" w:hAnsi="Cambria" w:cs="Arial"/>
          <w:color w:val="000000"/>
          <w:sz w:val="24"/>
          <w:szCs w:val="24"/>
          <w:shd w:val="clear" w:color="auto" w:fill="FFFFFF"/>
          <w:lang w:val="fr-FR"/>
        </w:rPr>
        <w:t xml:space="preserve">biblique et </w:t>
      </w:r>
      <w:r w:rsidRPr="0053773E">
        <w:rPr>
          <w:rFonts w:ascii="Cambria" w:hAnsi="Cambria" w:cs="Arial"/>
          <w:color w:val="000000"/>
          <w:sz w:val="24"/>
          <w:szCs w:val="24"/>
          <w:shd w:val="clear" w:color="auto" w:fill="FFFFFF"/>
          <w:lang w:val="fr-FR"/>
        </w:rPr>
        <w:t xml:space="preserve">théologique. Il y a une forme de spiritualité </w:t>
      </w:r>
      <w:r w:rsidR="00926451" w:rsidRPr="0053773E">
        <w:rPr>
          <w:rFonts w:ascii="Cambria" w:hAnsi="Cambria" w:cs="Arial"/>
          <w:color w:val="000000"/>
          <w:sz w:val="24"/>
          <w:szCs w:val="24"/>
          <w:shd w:val="clear" w:color="auto" w:fill="FFFFFF"/>
          <w:lang w:val="fr-FR"/>
        </w:rPr>
        <w:t xml:space="preserve">aujourd’hui </w:t>
      </w:r>
      <w:r w:rsidRPr="0053773E">
        <w:rPr>
          <w:rFonts w:ascii="Cambria" w:hAnsi="Cambria" w:cs="Arial"/>
          <w:color w:val="000000"/>
          <w:sz w:val="24"/>
          <w:szCs w:val="24"/>
          <w:shd w:val="clear" w:color="auto" w:fill="FFFFFF"/>
          <w:lang w:val="fr-FR"/>
        </w:rPr>
        <w:t>qui donne la priorité à la piété (</w:t>
      </w:r>
      <w:r w:rsidRPr="0053773E">
        <w:rPr>
          <w:rFonts w:ascii="Cambria" w:hAnsi="Cambria" w:cs="Arial"/>
          <w:i/>
          <w:iCs/>
          <w:color w:val="000000"/>
          <w:sz w:val="24"/>
          <w:szCs w:val="24"/>
          <w:shd w:val="clear" w:color="auto" w:fill="FFFFFF"/>
          <w:lang w:val="fr-FR"/>
        </w:rPr>
        <w:t>ce qui compte, c’est ce que je vis avec le Seigneur, on a toujours fait « comme ça »…</w:t>
      </w:r>
      <w:r w:rsidRPr="0053773E">
        <w:rPr>
          <w:rFonts w:ascii="Cambria" w:hAnsi="Cambria" w:cs="Arial"/>
          <w:color w:val="000000"/>
          <w:sz w:val="24"/>
          <w:szCs w:val="24"/>
          <w:shd w:val="clear" w:color="auto" w:fill="FFFFFF"/>
          <w:lang w:val="fr-FR"/>
        </w:rPr>
        <w:t>) et qui y oppose systématiquement tout effort de la raison pour embrasser des contenus théologiques (l</w:t>
      </w:r>
      <w:r w:rsidRPr="0053773E">
        <w:rPr>
          <w:rFonts w:ascii="Cambria" w:hAnsi="Cambria" w:cs="Arial"/>
          <w:i/>
          <w:iCs/>
          <w:color w:val="000000"/>
          <w:sz w:val="24"/>
          <w:szCs w:val="24"/>
          <w:shd w:val="clear" w:color="auto" w:fill="FFFFFF"/>
          <w:lang w:val="fr-FR"/>
        </w:rPr>
        <w:t>’aide du Saint-Esprit est suffisante pour lire et étudier la Parole de Dieu, la théologie divise, etc.</w:t>
      </w:r>
      <w:r w:rsidRPr="0053773E">
        <w:rPr>
          <w:rFonts w:ascii="Cambria" w:hAnsi="Cambria" w:cs="Arial"/>
          <w:color w:val="000000"/>
          <w:sz w:val="24"/>
          <w:szCs w:val="24"/>
          <w:shd w:val="clear" w:color="auto" w:fill="FFFFFF"/>
          <w:lang w:val="fr-FR"/>
        </w:rPr>
        <w:t xml:space="preserve">). L’expérience montre que ces postures produisent très souvent, dans la durée, des </w:t>
      </w:r>
      <w:r w:rsidR="00926451" w:rsidRPr="0053773E">
        <w:rPr>
          <w:rFonts w:ascii="Cambria" w:hAnsi="Cambria" w:cs="Arial"/>
          <w:color w:val="000000"/>
          <w:sz w:val="24"/>
          <w:szCs w:val="24"/>
          <w:shd w:val="clear" w:color="auto" w:fill="FFFFFF"/>
          <w:lang w:val="fr-FR"/>
        </w:rPr>
        <w:t>assemblées</w:t>
      </w:r>
      <w:r w:rsidRPr="0053773E">
        <w:rPr>
          <w:rFonts w:ascii="Cambria" w:hAnsi="Cambria" w:cs="Arial"/>
          <w:color w:val="000000"/>
          <w:sz w:val="24"/>
          <w:szCs w:val="24"/>
          <w:shd w:val="clear" w:color="auto" w:fill="FFFFFF"/>
          <w:lang w:val="fr-FR"/>
        </w:rPr>
        <w:t xml:space="preserve"> qui se vident parce que l’enseignement s’appauvrit lorsqu’il n’a pas dévié vers l’hérésie. À l’inverse, un enseignement solide, réfléchi et construit, participe à la croissance </w:t>
      </w:r>
      <w:r w:rsidR="00926451" w:rsidRPr="0053773E">
        <w:rPr>
          <w:rFonts w:ascii="Cambria" w:hAnsi="Cambria" w:cs="Arial"/>
          <w:color w:val="000000"/>
          <w:sz w:val="24"/>
          <w:szCs w:val="24"/>
          <w:shd w:val="clear" w:color="auto" w:fill="FFFFFF"/>
          <w:lang w:val="fr-FR"/>
        </w:rPr>
        <w:t>de l’Église. Généralement, ces é</w:t>
      </w:r>
      <w:r w:rsidRPr="0053773E">
        <w:rPr>
          <w:rFonts w:ascii="Cambria" w:hAnsi="Cambria" w:cs="Arial"/>
          <w:color w:val="000000"/>
          <w:sz w:val="24"/>
          <w:szCs w:val="24"/>
          <w:shd w:val="clear" w:color="auto" w:fill="FFFFFF"/>
          <w:lang w:val="fr-FR"/>
        </w:rPr>
        <w:t xml:space="preserve">glises bénéficient du ministère de personnes solidement formées sur le plan </w:t>
      </w:r>
      <w:r w:rsidR="00926451" w:rsidRPr="0053773E">
        <w:rPr>
          <w:rFonts w:ascii="Cambria" w:hAnsi="Cambria" w:cs="Arial"/>
          <w:color w:val="000000"/>
          <w:sz w:val="24"/>
          <w:szCs w:val="24"/>
          <w:shd w:val="clear" w:color="auto" w:fill="FFFFFF"/>
          <w:lang w:val="fr-FR"/>
        </w:rPr>
        <w:t xml:space="preserve">biblique et </w:t>
      </w:r>
      <w:r w:rsidRPr="0053773E">
        <w:rPr>
          <w:rFonts w:ascii="Cambria" w:hAnsi="Cambria" w:cs="Arial"/>
          <w:color w:val="000000"/>
          <w:sz w:val="24"/>
          <w:szCs w:val="24"/>
          <w:shd w:val="clear" w:color="auto" w:fill="FFFFFF"/>
          <w:lang w:val="fr-FR"/>
        </w:rPr>
        <w:t>théologique.</w:t>
      </w:r>
    </w:p>
    <w:p w14:paraId="08DF25C7" w14:textId="77777777" w:rsidR="00926451" w:rsidRPr="0053773E" w:rsidRDefault="00926451">
      <w:pPr>
        <w:rPr>
          <w:rFonts w:ascii="Cambria" w:hAnsi="Cambria" w:cs="Arial"/>
          <w:color w:val="000000"/>
          <w:sz w:val="24"/>
          <w:szCs w:val="24"/>
          <w:shd w:val="clear" w:color="auto" w:fill="FFFFFF"/>
          <w:lang w:val="fr-FR"/>
        </w:rPr>
      </w:pPr>
      <w:r w:rsidRPr="0053773E">
        <w:rPr>
          <w:rFonts w:ascii="Cambria" w:hAnsi="Cambria" w:cs="Arial"/>
          <w:color w:val="000000"/>
          <w:sz w:val="24"/>
          <w:szCs w:val="24"/>
          <w:shd w:val="clear" w:color="auto" w:fill="FFFFFF"/>
          <w:lang w:val="fr-FR"/>
        </w:rPr>
        <w:t>Osée 4:6 « Mon peuple périt faute de connaissance… »</w:t>
      </w:r>
    </w:p>
    <w:p w14:paraId="73B8F87E" w14:textId="77777777" w:rsidR="00926451" w:rsidRPr="0053773E" w:rsidRDefault="00926451">
      <w:pPr>
        <w:rPr>
          <w:rFonts w:ascii="Cambria" w:hAnsi="Cambria" w:cs="Arial"/>
          <w:color w:val="000000"/>
          <w:sz w:val="24"/>
          <w:szCs w:val="24"/>
          <w:shd w:val="clear" w:color="auto" w:fill="FFFFFF"/>
          <w:lang w:val="fr-FR"/>
        </w:rPr>
      </w:pPr>
      <w:r w:rsidRPr="0053773E">
        <w:rPr>
          <w:rFonts w:ascii="Cambria" w:hAnsi="Cambria" w:cs="Arial"/>
          <w:color w:val="000000"/>
          <w:sz w:val="24"/>
          <w:szCs w:val="24"/>
          <w:shd w:val="clear" w:color="auto" w:fill="FFFFFF"/>
          <w:lang w:val="fr-FR"/>
        </w:rPr>
        <w:t>Il est sans doute inutile de relever le fait que la société actuelle est de plus en plus exigeante et que des formations de base ne suffisent plus ou ne sont plus en mesure de répondre aux besoins d’un monde en changement perpétuel.</w:t>
      </w:r>
    </w:p>
    <w:p w14:paraId="1A21DDC5" w14:textId="77777777" w:rsidR="00926451" w:rsidRPr="0053773E" w:rsidRDefault="00926451">
      <w:pPr>
        <w:rPr>
          <w:rFonts w:ascii="Cambria" w:hAnsi="Cambria" w:cs="Arial"/>
          <w:color w:val="000000"/>
          <w:sz w:val="24"/>
          <w:szCs w:val="24"/>
          <w:shd w:val="clear" w:color="auto" w:fill="FFFFFF"/>
          <w:lang w:val="fr-FR"/>
        </w:rPr>
      </w:pPr>
      <w:r w:rsidRPr="0053773E">
        <w:rPr>
          <w:rFonts w:ascii="Cambria" w:hAnsi="Cambria" w:cs="Arial"/>
          <w:color w:val="000000"/>
          <w:sz w:val="24"/>
          <w:szCs w:val="24"/>
          <w:shd w:val="clear" w:color="auto" w:fill="FFFFFF"/>
          <w:lang w:val="fr-FR"/>
        </w:rPr>
        <w:t>C’est d’ailleurs pour cette raison que le concept de formation continue est apparu en ce sens qu’elle couvre de l’enfance jusqu’à la vieillesse.</w:t>
      </w:r>
      <w:r w:rsidR="006B1683" w:rsidRPr="0053773E">
        <w:rPr>
          <w:rFonts w:ascii="Cambria" w:hAnsi="Cambria" w:cs="Arial"/>
          <w:color w:val="000000"/>
          <w:sz w:val="24"/>
          <w:szCs w:val="24"/>
          <w:shd w:val="clear" w:color="auto" w:fill="FFFFFF"/>
          <w:lang w:val="fr-FR"/>
        </w:rPr>
        <w:t xml:space="preserve"> Pédagogie et andragogie sont venues spécifier le type de formation offert aux différents âges. L’Église chrétienne d’aujourd’hui devrait souscrire à ce concept nouveau. </w:t>
      </w:r>
    </w:p>
    <w:p w14:paraId="20457E4C" w14:textId="77777777" w:rsidR="006B1683" w:rsidRPr="0053773E" w:rsidRDefault="006B1683">
      <w:pPr>
        <w:rPr>
          <w:rFonts w:ascii="Cambria" w:hAnsi="Cambria" w:cs="Arial"/>
          <w:color w:val="000000"/>
          <w:sz w:val="24"/>
          <w:szCs w:val="24"/>
          <w:shd w:val="clear" w:color="auto" w:fill="FFFFFF"/>
          <w:lang w:val="fr-FR"/>
        </w:rPr>
      </w:pPr>
      <w:r w:rsidRPr="0053773E">
        <w:rPr>
          <w:rFonts w:ascii="Cambria" w:hAnsi="Cambria" w:cs="Arial"/>
          <w:color w:val="000000"/>
          <w:sz w:val="24"/>
          <w:szCs w:val="24"/>
          <w:shd w:val="clear" w:color="auto" w:fill="FFFFFF"/>
          <w:lang w:val="fr-FR"/>
        </w:rPr>
        <w:t xml:space="preserve">Former signifie donner ou se donner une forme. Il indique une activité qui consiste à façonner, à compléter ce qui était précédemment sans forme ou incomplet. </w:t>
      </w:r>
    </w:p>
    <w:p w14:paraId="250AF823" w14:textId="77777777" w:rsidR="005C1E49" w:rsidRPr="0053773E" w:rsidRDefault="005C1E49">
      <w:pPr>
        <w:rPr>
          <w:rFonts w:ascii="Cambria" w:hAnsi="Cambria" w:cs="Arial"/>
          <w:color w:val="000000"/>
          <w:sz w:val="24"/>
          <w:szCs w:val="24"/>
          <w:shd w:val="clear" w:color="auto" w:fill="FFFFFF"/>
          <w:lang w:val="fr-FR"/>
        </w:rPr>
      </w:pPr>
      <w:r w:rsidRPr="0053773E">
        <w:rPr>
          <w:rFonts w:ascii="Cambria" w:hAnsi="Cambria" w:cs="Arial"/>
          <w:color w:val="000000"/>
          <w:sz w:val="24"/>
          <w:szCs w:val="24"/>
          <w:shd w:val="clear" w:color="auto" w:fill="FFFFFF"/>
          <w:lang w:val="fr-FR"/>
        </w:rPr>
        <w:t xml:space="preserve">L’Écriture nous dit peu de choses de la vie de l’apôtre </w:t>
      </w:r>
      <w:r w:rsidR="006B1683" w:rsidRPr="0053773E">
        <w:rPr>
          <w:rFonts w:ascii="Cambria" w:hAnsi="Cambria" w:cs="Arial"/>
          <w:color w:val="000000"/>
          <w:sz w:val="24"/>
          <w:szCs w:val="24"/>
          <w:shd w:val="clear" w:color="auto" w:fill="FFFFFF"/>
          <w:lang w:val="fr-FR"/>
        </w:rPr>
        <w:t>Paul avant sa rencontre avec notre Seigneur Jésus-Christ (ressuscité)</w:t>
      </w:r>
      <w:r w:rsidRPr="0053773E">
        <w:rPr>
          <w:rFonts w:ascii="Cambria" w:hAnsi="Cambria" w:cs="Arial"/>
          <w:color w:val="000000"/>
          <w:sz w:val="24"/>
          <w:szCs w:val="24"/>
          <w:shd w:val="clear" w:color="auto" w:fill="FFFFFF"/>
          <w:lang w:val="fr-FR"/>
        </w:rPr>
        <w:t>, mais elle en dit suffisamment pour comprendre qu’il a suivi une longue formation théologique </w:t>
      </w:r>
      <w:r w:rsidRPr="0053773E">
        <w:rPr>
          <w:rFonts w:ascii="Cambria" w:hAnsi="Cambria" w:cs="Arial"/>
          <w:i/>
          <w:iCs/>
          <w:color w:val="000000"/>
          <w:sz w:val="24"/>
          <w:szCs w:val="24"/>
          <w:shd w:val="clear" w:color="auto" w:fill="FFFFFF"/>
          <w:lang w:val="fr-FR"/>
        </w:rPr>
        <w:t>(acquisition de connaissances et de compétences) </w:t>
      </w:r>
      <w:r w:rsidRPr="0053773E">
        <w:rPr>
          <w:rFonts w:ascii="Cambria" w:hAnsi="Cambria" w:cs="Arial"/>
          <w:color w:val="000000"/>
          <w:sz w:val="24"/>
          <w:szCs w:val="24"/>
          <w:shd w:val="clear" w:color="auto" w:fill="FFFFFF"/>
          <w:lang w:val="fr-FR"/>
        </w:rPr>
        <w:t>auprès d’un des plus grand</w:t>
      </w:r>
      <w:r w:rsidR="006B1683" w:rsidRPr="0053773E">
        <w:rPr>
          <w:rFonts w:ascii="Cambria" w:hAnsi="Cambria" w:cs="Arial"/>
          <w:color w:val="000000"/>
          <w:sz w:val="24"/>
          <w:szCs w:val="24"/>
          <w:shd w:val="clear" w:color="auto" w:fill="FFFFFF"/>
          <w:lang w:val="fr-FR"/>
        </w:rPr>
        <w:t xml:space="preserve">s maîtres de l’époque, Gamaliel. </w:t>
      </w:r>
      <w:r w:rsidRPr="0053773E">
        <w:rPr>
          <w:rFonts w:ascii="Cambria" w:hAnsi="Cambria" w:cs="Arial"/>
          <w:color w:val="000000"/>
          <w:sz w:val="24"/>
          <w:szCs w:val="24"/>
          <w:shd w:val="clear" w:color="auto" w:fill="FFFFFF"/>
          <w:lang w:val="fr-FR"/>
        </w:rPr>
        <w:t xml:space="preserve">La lecture de ses </w:t>
      </w:r>
      <w:r w:rsidRPr="0053773E">
        <w:rPr>
          <w:rFonts w:ascii="Cambria" w:hAnsi="Cambria" w:cs="Arial"/>
          <w:color w:val="000000"/>
          <w:sz w:val="24"/>
          <w:szCs w:val="24"/>
          <w:shd w:val="clear" w:color="auto" w:fill="FFFFFF"/>
          <w:lang w:val="fr-FR"/>
        </w:rPr>
        <w:lastRenderedPageBreak/>
        <w:t xml:space="preserve">épîtres nous convainc facilement de son esprit brillant ; Paul est </w:t>
      </w:r>
      <w:r w:rsidR="006B1683" w:rsidRPr="0053773E">
        <w:rPr>
          <w:rFonts w:ascii="Cambria" w:hAnsi="Cambria" w:cs="Arial"/>
          <w:color w:val="000000"/>
          <w:sz w:val="24"/>
          <w:szCs w:val="24"/>
          <w:shd w:val="clear" w:color="auto" w:fill="FFFFFF"/>
          <w:lang w:val="fr-FR"/>
        </w:rPr>
        <w:t>intellectuellement très posé</w:t>
      </w:r>
      <w:r w:rsidRPr="0053773E">
        <w:rPr>
          <w:rFonts w:ascii="Cambria" w:hAnsi="Cambria" w:cs="Arial"/>
          <w:color w:val="000000"/>
          <w:sz w:val="24"/>
          <w:szCs w:val="24"/>
          <w:shd w:val="clear" w:color="auto" w:fill="FFFFFF"/>
          <w:lang w:val="fr-FR"/>
        </w:rPr>
        <w:t xml:space="preserve"> (</w:t>
      </w:r>
      <w:r w:rsidRPr="0053773E">
        <w:rPr>
          <w:rFonts w:ascii="Cambria" w:hAnsi="Cambria" w:cs="Arial"/>
          <w:i/>
          <w:iCs/>
          <w:color w:val="000000"/>
          <w:sz w:val="24"/>
          <w:szCs w:val="24"/>
          <w:shd w:val="clear" w:color="auto" w:fill="FFFFFF"/>
          <w:lang w:val="fr-FR"/>
        </w:rPr>
        <w:t>capacité particulière, don</w:t>
      </w:r>
      <w:r w:rsidRPr="0053773E">
        <w:rPr>
          <w:rFonts w:ascii="Cambria" w:hAnsi="Cambria" w:cs="Arial"/>
          <w:color w:val="000000"/>
          <w:sz w:val="24"/>
          <w:szCs w:val="24"/>
          <w:shd w:val="clear" w:color="auto" w:fill="FFFFFF"/>
          <w:lang w:val="fr-FR"/>
        </w:rPr>
        <w:t>) ! Ce qui ne l’a pas dispensé d’une </w:t>
      </w:r>
      <w:r w:rsidRPr="0053773E">
        <w:rPr>
          <w:rFonts w:ascii="Cambria" w:hAnsi="Cambria" w:cs="Arial"/>
          <w:i/>
          <w:iCs/>
          <w:color w:val="000000"/>
          <w:sz w:val="24"/>
          <w:szCs w:val="24"/>
          <w:shd w:val="clear" w:color="auto" w:fill="FFFFFF"/>
          <w:lang w:val="fr-FR"/>
        </w:rPr>
        <w:t>formation </w:t>
      </w:r>
      <w:r w:rsidRPr="0053773E">
        <w:rPr>
          <w:rFonts w:ascii="Cambria" w:hAnsi="Cambria" w:cs="Arial"/>
          <w:color w:val="000000"/>
          <w:sz w:val="24"/>
          <w:szCs w:val="24"/>
          <w:shd w:val="clear" w:color="auto" w:fill="FFFFFF"/>
          <w:lang w:val="fr-FR"/>
        </w:rPr>
        <w:t>théologique, bien au contraire !</w:t>
      </w:r>
    </w:p>
    <w:p w14:paraId="30DE17FB" w14:textId="77777777" w:rsidR="005C1E49" w:rsidRPr="0053773E" w:rsidRDefault="005C1E49" w:rsidP="005C1E49">
      <w:pPr>
        <w:pStyle w:val="NormalWeb"/>
        <w:shd w:val="clear" w:color="auto" w:fill="FFFFFF"/>
        <w:spacing w:before="0" w:beforeAutospacing="0" w:after="0" w:afterAutospacing="0"/>
        <w:jc w:val="both"/>
        <w:rPr>
          <w:rFonts w:ascii="Cambria" w:hAnsi="Cambria"/>
          <w:color w:val="000000"/>
          <w:lang w:val="fr-FR"/>
        </w:rPr>
      </w:pPr>
      <w:r w:rsidRPr="0053773E">
        <w:rPr>
          <w:rFonts w:ascii="Cambria" w:hAnsi="Cambria" w:cs="Arial"/>
          <w:color w:val="000000"/>
          <w:lang w:val="fr-FR"/>
        </w:rPr>
        <w:t>Un bon menuisier est celui qui, naturellement doué de ses mains, a fréquenté les meilleurs maîtres-artisans de sa profession. Les meilleurs théologiens, enseignants ou prédicateurs sont ceux qui, naturellement doués pour ces disciplines, ont fréquenté de près les grands spécialistes du texte biblique. C’est un principe incontournable qui en appel</w:t>
      </w:r>
      <w:r w:rsidR="003438CA" w:rsidRPr="0053773E">
        <w:rPr>
          <w:rFonts w:ascii="Cambria" w:hAnsi="Cambria" w:cs="Arial"/>
          <w:color w:val="000000"/>
          <w:lang w:val="fr-FR"/>
        </w:rPr>
        <w:t>le un autre : un responsable d’é</w:t>
      </w:r>
      <w:r w:rsidRPr="0053773E">
        <w:rPr>
          <w:rFonts w:ascii="Cambria" w:hAnsi="Cambria" w:cs="Arial"/>
          <w:color w:val="000000"/>
          <w:lang w:val="fr-FR"/>
        </w:rPr>
        <w:t>glise ne peut pas accompagner un fidèle dans sa croissance spirituelle au-delà du point où il est lui-même arrivé. Se former, c’est déjà se donner les moyens de progresser soi-même dans la sanctification pour ensuite, pouvoir accompagner d’autres dans leur cheminement spirituel.</w:t>
      </w:r>
    </w:p>
    <w:p w14:paraId="534AB3AD" w14:textId="77777777" w:rsidR="005C1E49" w:rsidRPr="0053773E" w:rsidRDefault="005C1E49" w:rsidP="005C1E49">
      <w:pPr>
        <w:pStyle w:val="NormalWeb"/>
        <w:shd w:val="clear" w:color="auto" w:fill="FFFFFF"/>
        <w:spacing w:before="0" w:beforeAutospacing="0" w:after="0" w:afterAutospacing="0"/>
        <w:jc w:val="both"/>
        <w:rPr>
          <w:rFonts w:ascii="Cambria" w:hAnsi="Cambria"/>
          <w:color w:val="000000"/>
          <w:lang w:val="fr-FR"/>
        </w:rPr>
      </w:pPr>
      <w:r w:rsidRPr="0053773E">
        <w:rPr>
          <w:rFonts w:ascii="Cambria" w:hAnsi="Cambria"/>
          <w:color w:val="000000"/>
          <w:lang w:val="fr-FR"/>
        </w:rPr>
        <w:t> </w:t>
      </w:r>
    </w:p>
    <w:p w14:paraId="73DBD63A" w14:textId="77777777" w:rsidR="003438CA" w:rsidRPr="0053773E" w:rsidRDefault="003438CA" w:rsidP="005C1E49">
      <w:pPr>
        <w:pStyle w:val="NormalWeb"/>
        <w:shd w:val="clear" w:color="auto" w:fill="FFFFFF"/>
        <w:spacing w:before="0" w:beforeAutospacing="0" w:after="0" w:afterAutospacing="0"/>
        <w:jc w:val="both"/>
        <w:rPr>
          <w:rFonts w:ascii="Cambria" w:hAnsi="Cambria" w:cs="Arial"/>
          <w:color w:val="000000"/>
          <w:lang w:val="fr-FR"/>
        </w:rPr>
      </w:pPr>
      <w:r w:rsidRPr="0053773E">
        <w:rPr>
          <w:rFonts w:ascii="Cambria" w:hAnsi="Cambria" w:cs="Arial"/>
          <w:color w:val="000000"/>
          <w:lang w:val="fr-FR"/>
        </w:rPr>
        <w:t>L’Eglise de Jésus-Christ a besoin de personnes nées de nouveau</w:t>
      </w:r>
      <w:r w:rsidR="0053773E">
        <w:rPr>
          <w:rFonts w:ascii="Cambria" w:hAnsi="Cambria" w:cs="Arial"/>
          <w:color w:val="000000"/>
          <w:lang w:val="fr-FR"/>
        </w:rPr>
        <w:t>,</w:t>
      </w:r>
      <w:r w:rsidRPr="0053773E">
        <w:rPr>
          <w:rFonts w:ascii="Cambria" w:hAnsi="Cambria" w:cs="Arial"/>
          <w:color w:val="000000"/>
          <w:lang w:val="fr-FR"/>
        </w:rPr>
        <w:t xml:space="preserve"> et ayant une bonne compréhension des principes du royaume de Dieu en Christ pour relever les défis actuels qui s’imposent à elle. </w:t>
      </w:r>
    </w:p>
    <w:p w14:paraId="53B65BDE" w14:textId="77777777" w:rsidR="003438CA" w:rsidRPr="0053773E" w:rsidRDefault="003438CA" w:rsidP="005C1E49">
      <w:pPr>
        <w:pStyle w:val="NormalWeb"/>
        <w:shd w:val="clear" w:color="auto" w:fill="FFFFFF"/>
        <w:spacing w:before="0" w:beforeAutospacing="0" w:after="0" w:afterAutospacing="0"/>
        <w:jc w:val="both"/>
        <w:rPr>
          <w:rFonts w:ascii="Cambria" w:hAnsi="Cambria" w:cs="Arial"/>
          <w:color w:val="000000"/>
          <w:lang w:val="fr-FR"/>
        </w:rPr>
      </w:pPr>
    </w:p>
    <w:p w14:paraId="15EF239A" w14:textId="77777777" w:rsidR="005C1E49" w:rsidRPr="0053773E" w:rsidRDefault="003438CA" w:rsidP="005C1E49">
      <w:pPr>
        <w:pStyle w:val="NormalWeb"/>
        <w:shd w:val="clear" w:color="auto" w:fill="FFFFFF"/>
        <w:spacing w:before="0" w:beforeAutospacing="0" w:after="0" w:afterAutospacing="0"/>
        <w:jc w:val="both"/>
        <w:rPr>
          <w:rFonts w:ascii="Cambria" w:hAnsi="Cambria"/>
          <w:color w:val="000000"/>
          <w:lang w:val="fr-FR"/>
        </w:rPr>
      </w:pPr>
      <w:r w:rsidRPr="0053773E">
        <w:rPr>
          <w:rFonts w:ascii="Cambria" w:hAnsi="Cambria" w:cs="Arial"/>
          <w:color w:val="000000"/>
          <w:lang w:val="fr-FR"/>
        </w:rPr>
        <w:t xml:space="preserve">Il s’agit donc pour nous d’apprendre de la foi chrétienne telle que vécue par les apôtres et les pères de l’Eglise, de comprendre et d’analyser notre marche chrétienne et le but </w:t>
      </w:r>
      <w:r w:rsidR="0053773E" w:rsidRPr="0053773E">
        <w:rPr>
          <w:rFonts w:ascii="Cambria" w:hAnsi="Cambria" w:cs="Arial"/>
          <w:color w:val="000000"/>
          <w:lang w:val="fr-FR"/>
        </w:rPr>
        <w:t>pour lequel nous avons été rachetés.</w:t>
      </w:r>
      <w:r w:rsidRPr="0053773E">
        <w:rPr>
          <w:rFonts w:ascii="Cambria" w:hAnsi="Cambria" w:cs="Arial"/>
          <w:color w:val="000000"/>
          <w:lang w:val="fr-FR"/>
        </w:rPr>
        <w:t xml:space="preserve"> Un tel exercice suppose que nous pratiquions pour nous-mêmes ascèse, examens de conscience et discernement pour faire fructifier ce que Dieu a donné pour l’édification de son Église.</w:t>
      </w:r>
    </w:p>
    <w:p w14:paraId="12357728" w14:textId="77777777" w:rsidR="005C1E49" w:rsidRPr="0053773E" w:rsidRDefault="005C1E49">
      <w:pPr>
        <w:rPr>
          <w:rFonts w:ascii="Cambria" w:hAnsi="Cambria"/>
          <w:sz w:val="24"/>
          <w:szCs w:val="24"/>
          <w:lang w:val="fr-FR"/>
        </w:rPr>
      </w:pPr>
    </w:p>
    <w:p w14:paraId="2828F374" w14:textId="77777777" w:rsidR="0053773E" w:rsidRPr="0053773E" w:rsidRDefault="0053773E">
      <w:pPr>
        <w:rPr>
          <w:rFonts w:ascii="Cambria" w:hAnsi="Cambria"/>
          <w:sz w:val="24"/>
          <w:szCs w:val="24"/>
          <w:lang w:val="fr-FR"/>
        </w:rPr>
      </w:pPr>
      <w:r w:rsidRPr="0053773E">
        <w:rPr>
          <w:rFonts w:ascii="Cambria" w:hAnsi="Cambria"/>
          <w:sz w:val="24"/>
          <w:szCs w:val="24"/>
          <w:lang w:val="fr-FR"/>
        </w:rPr>
        <w:t>C’est par ces mots que je vous souhaite la bienvenue sur notre site et vous encourage avec insistance à vous former pour ne pas déformer.</w:t>
      </w:r>
    </w:p>
    <w:p w14:paraId="46106C47" w14:textId="77777777" w:rsidR="0053773E" w:rsidRDefault="0053773E">
      <w:pPr>
        <w:rPr>
          <w:rFonts w:ascii="Cambria" w:hAnsi="Cambria"/>
          <w:sz w:val="24"/>
          <w:szCs w:val="24"/>
          <w:lang w:val="fr-FR"/>
        </w:rPr>
      </w:pPr>
      <w:r w:rsidRPr="0053773E">
        <w:rPr>
          <w:rFonts w:ascii="Cambria" w:hAnsi="Cambria"/>
          <w:sz w:val="24"/>
          <w:szCs w:val="24"/>
          <w:lang w:val="fr-FR"/>
        </w:rPr>
        <w:t>Que le Dieu de l’alliance vous bénisse </w:t>
      </w:r>
      <w:r>
        <w:rPr>
          <w:rFonts w:ascii="Cambria" w:hAnsi="Cambria"/>
          <w:sz w:val="24"/>
          <w:szCs w:val="24"/>
          <w:lang w:val="fr-FR"/>
        </w:rPr>
        <w:t>au nom de Jésus-Christ!</w:t>
      </w:r>
    </w:p>
    <w:p w14:paraId="7F16B00A" w14:textId="77777777" w:rsidR="00810931" w:rsidRPr="0053773E" w:rsidRDefault="00810931">
      <w:pPr>
        <w:rPr>
          <w:rFonts w:ascii="Cambria" w:hAnsi="Cambria"/>
          <w:sz w:val="24"/>
          <w:szCs w:val="24"/>
          <w:lang w:val="fr-FR"/>
        </w:rPr>
      </w:pPr>
    </w:p>
    <w:p w14:paraId="246C5E14" w14:textId="77777777" w:rsidR="0053773E" w:rsidRPr="0053773E" w:rsidRDefault="0053773E">
      <w:pPr>
        <w:rPr>
          <w:rFonts w:ascii="Cambria" w:hAnsi="Cambria"/>
          <w:sz w:val="24"/>
          <w:szCs w:val="24"/>
          <w:lang w:val="fr-FR"/>
        </w:rPr>
      </w:pPr>
      <w:proofErr w:type="spellStart"/>
      <w:r w:rsidRPr="0053773E">
        <w:rPr>
          <w:rFonts w:ascii="Cambria" w:hAnsi="Cambria"/>
          <w:sz w:val="24"/>
          <w:szCs w:val="24"/>
          <w:lang w:val="fr-FR"/>
        </w:rPr>
        <w:t>Rev</w:t>
      </w:r>
      <w:proofErr w:type="spellEnd"/>
      <w:r w:rsidRPr="0053773E">
        <w:rPr>
          <w:rFonts w:ascii="Cambria" w:hAnsi="Cambria"/>
          <w:sz w:val="24"/>
          <w:szCs w:val="24"/>
          <w:lang w:val="fr-FR"/>
        </w:rPr>
        <w:t>. Moussa BAMBA</w:t>
      </w:r>
    </w:p>
    <w:p w14:paraId="6C61F536" w14:textId="77777777" w:rsidR="0053773E" w:rsidRPr="0053773E" w:rsidRDefault="0053773E">
      <w:pPr>
        <w:rPr>
          <w:rFonts w:ascii="Cambria" w:hAnsi="Cambria"/>
          <w:sz w:val="24"/>
          <w:szCs w:val="24"/>
          <w:lang w:val="fr-FR"/>
        </w:rPr>
      </w:pPr>
      <w:r w:rsidRPr="0053773E">
        <w:rPr>
          <w:rFonts w:ascii="Cambria" w:hAnsi="Cambria"/>
          <w:sz w:val="24"/>
          <w:szCs w:val="24"/>
          <w:lang w:val="fr-FR"/>
        </w:rPr>
        <w:t>Enseignant-Formateur</w:t>
      </w:r>
    </w:p>
    <w:p w14:paraId="0509118E" w14:textId="77777777" w:rsidR="0053773E" w:rsidRPr="0053773E" w:rsidRDefault="0053773E">
      <w:pPr>
        <w:rPr>
          <w:rFonts w:ascii="Cambria" w:hAnsi="Cambria"/>
          <w:sz w:val="24"/>
          <w:szCs w:val="24"/>
          <w:lang w:val="fr-FR"/>
        </w:rPr>
      </w:pPr>
      <w:r w:rsidRPr="0053773E">
        <w:rPr>
          <w:rFonts w:ascii="Cambria" w:hAnsi="Cambria"/>
          <w:sz w:val="24"/>
          <w:szCs w:val="24"/>
          <w:lang w:val="fr-FR"/>
        </w:rPr>
        <w:t>Email : moussabamba0317@gmail.com</w:t>
      </w:r>
    </w:p>
    <w:sectPr w:rsidR="0053773E" w:rsidRPr="00537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E49"/>
    <w:rsid w:val="00246164"/>
    <w:rsid w:val="003438CA"/>
    <w:rsid w:val="00363C5A"/>
    <w:rsid w:val="0053773E"/>
    <w:rsid w:val="005C1E49"/>
    <w:rsid w:val="006B1683"/>
    <w:rsid w:val="00810931"/>
    <w:rsid w:val="008C52AC"/>
    <w:rsid w:val="0092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B41A"/>
  <w15:chartTrackingRefBased/>
  <w15:docId w15:val="{A7813141-D532-451F-BEB9-A7B86E93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55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Moussa Bamba</dc:creator>
  <cp:keywords/>
  <dc:description/>
  <cp:lastModifiedBy>Yollande Djuikam Sateu</cp:lastModifiedBy>
  <cp:revision>2</cp:revision>
  <dcterms:created xsi:type="dcterms:W3CDTF">2022-02-05T02:09:00Z</dcterms:created>
  <dcterms:modified xsi:type="dcterms:W3CDTF">2022-02-05T02:09:00Z</dcterms:modified>
</cp:coreProperties>
</file>